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F0" w:rsidRDefault="00973D67" w:rsidP="007E09F0">
      <w:pPr>
        <w:jc w:val="right"/>
        <w:rPr>
          <w:rFonts w:ascii="Times New Roman" w:hAnsi="Times New Roman"/>
          <w:sz w:val="16"/>
          <w:szCs w:val="16"/>
        </w:rPr>
      </w:pPr>
      <w:r w:rsidRPr="00973D6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973D67">
        <w:rPr>
          <w:rFonts w:ascii="Times New Roman" w:hAnsi="Times New Roman"/>
          <w:sz w:val="16"/>
          <w:szCs w:val="16"/>
        </w:rPr>
        <w:t xml:space="preserve">Załącznik nr 6 do zarządzenia </w:t>
      </w:r>
      <w:r w:rsidR="007E09F0">
        <w:rPr>
          <w:rFonts w:ascii="Times New Roman" w:hAnsi="Times New Roman"/>
          <w:sz w:val="16"/>
          <w:szCs w:val="16"/>
        </w:rPr>
        <w:t>nr 21 Rektora  UŁ z dnia 26.10.2020 r.</w:t>
      </w:r>
    </w:p>
    <w:p w:rsidR="00284E25" w:rsidRPr="00973D67" w:rsidRDefault="00284E25">
      <w:pPr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84E25" w:rsidRPr="00973D67" w:rsidRDefault="00284E25">
      <w:pPr>
        <w:ind w:firstLine="5387"/>
        <w:jc w:val="right"/>
        <w:rPr>
          <w:rFonts w:ascii="Times New Roman" w:eastAsia="Arial" w:hAnsi="Times New Roman"/>
          <w:b/>
          <w:bCs/>
        </w:rPr>
      </w:pPr>
    </w:p>
    <w:p w:rsidR="00284E25" w:rsidRPr="00973D67" w:rsidRDefault="00973D67">
      <w:pPr>
        <w:spacing w:line="360" w:lineRule="auto"/>
        <w:jc w:val="center"/>
        <w:rPr>
          <w:rFonts w:ascii="Times New Roman" w:eastAsia="Arial" w:hAnsi="Times New Roman"/>
          <w:b/>
          <w:bCs/>
        </w:rPr>
      </w:pPr>
      <w:r w:rsidRPr="00973D67">
        <w:rPr>
          <w:rFonts w:ascii="Times New Roman" w:eastAsia="Arial" w:hAnsi="Times New Roman"/>
          <w:b/>
          <w:bCs/>
        </w:rPr>
        <w:t xml:space="preserve">UMOWA </w:t>
      </w:r>
    </w:p>
    <w:p w:rsidR="00284E25" w:rsidRPr="00973D67" w:rsidRDefault="00973D67">
      <w:pPr>
        <w:spacing w:line="360" w:lineRule="auto"/>
        <w:jc w:val="center"/>
        <w:rPr>
          <w:rFonts w:ascii="Times New Roman" w:eastAsia="Arial" w:hAnsi="Times New Roman"/>
          <w:b/>
          <w:bCs/>
        </w:rPr>
      </w:pPr>
      <w:r w:rsidRPr="00973D67">
        <w:rPr>
          <w:rFonts w:ascii="Times New Roman" w:eastAsia="Arial" w:hAnsi="Times New Roman"/>
          <w:b/>
          <w:bCs/>
        </w:rPr>
        <w:t xml:space="preserve">O WARUNKACH ODPŁATNOŚCI ZA </w:t>
      </w:r>
    </w:p>
    <w:p w:rsidR="00284E25" w:rsidRPr="00973D67" w:rsidRDefault="00973D67">
      <w:pPr>
        <w:spacing w:line="360" w:lineRule="auto"/>
        <w:jc w:val="center"/>
        <w:rPr>
          <w:rFonts w:ascii="Times New Roman" w:eastAsia="Arial" w:hAnsi="Times New Roman"/>
          <w:b/>
          <w:bCs/>
        </w:rPr>
      </w:pPr>
      <w:r w:rsidRPr="00973D67">
        <w:rPr>
          <w:rFonts w:ascii="Times New Roman" w:eastAsia="Arial" w:hAnsi="Times New Roman"/>
          <w:b/>
          <w:bCs/>
        </w:rPr>
        <w:t xml:space="preserve">STUDIA PODYPLOMOWE </w:t>
      </w:r>
    </w:p>
    <w:p w:rsidR="00284E25" w:rsidRPr="00973D67" w:rsidRDefault="00973D67">
      <w:pPr>
        <w:spacing w:line="360" w:lineRule="auto"/>
        <w:jc w:val="center"/>
        <w:rPr>
          <w:rFonts w:ascii="Times New Roman" w:eastAsia="Arial" w:hAnsi="Times New Roman"/>
          <w:b/>
          <w:bCs/>
        </w:rPr>
      </w:pPr>
      <w:r w:rsidRPr="00973D67">
        <w:rPr>
          <w:rFonts w:ascii="Times New Roman" w:eastAsia="Arial" w:hAnsi="Times New Roman"/>
          <w:b/>
          <w:bCs/>
        </w:rPr>
        <w:t>NR ……………………………..</w:t>
      </w:r>
    </w:p>
    <w:p w:rsidR="00284E25" w:rsidRPr="00973D67" w:rsidRDefault="00284E25">
      <w:pPr>
        <w:spacing w:line="360" w:lineRule="auto"/>
        <w:jc w:val="both"/>
        <w:rPr>
          <w:rFonts w:ascii="Times New Roman" w:eastAsia="Arial" w:hAnsi="Times New Roman"/>
        </w:rPr>
      </w:pP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</w:rPr>
      </w:pPr>
      <w:r w:rsidRPr="00973D67">
        <w:rPr>
          <w:b w:val="0"/>
          <w:bCs/>
          <w:sz w:val="24"/>
        </w:rPr>
        <w:t xml:space="preserve">zawarta w dniu .................................... pomiędzy </w:t>
      </w:r>
      <w:r w:rsidRPr="00973D67">
        <w:rPr>
          <w:bCs/>
          <w:sz w:val="24"/>
        </w:rPr>
        <w:t>UNIWERSYTETEM ŁÓDZKIM,</w:t>
      </w:r>
      <w:r w:rsidRPr="00973D67">
        <w:rPr>
          <w:b w:val="0"/>
          <w:sz w:val="24"/>
        </w:rPr>
        <w:t xml:space="preserve"> 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 xml:space="preserve">ul. Narutowicza 68, 90-136 Łódź, NIP 724-000-32-43, 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zwanym w dalszej części „Uczelnią”</w:t>
      </w:r>
    </w:p>
    <w:p w:rsidR="00284E25" w:rsidRPr="00973D67" w:rsidRDefault="00973D67">
      <w:pPr>
        <w:pStyle w:val="WW-Tekstpodstawowy2"/>
        <w:spacing w:line="276" w:lineRule="auto"/>
        <w:jc w:val="left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reprezentowanym przez ...........................................................................................................................</w:t>
      </w:r>
    </w:p>
    <w:p w:rsidR="00284E25" w:rsidRPr="00973D67" w:rsidRDefault="00973D67">
      <w:pPr>
        <w:pStyle w:val="WW-Tekstpodstawowy2"/>
        <w:spacing w:line="276" w:lineRule="auto"/>
        <w:jc w:val="left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Dziekana/Prodziekana/Kierownika Studiów Podyplomowych* ……………………………………………………………………..........................................................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 xml:space="preserve">a 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Panem/Panią* ..........................................................................................................................................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urodzonym/urodzoną dnia ................................. ………………………………………………………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…………………………………………………………………………………………………..............</w:t>
      </w:r>
    </w:p>
    <w:p w:rsidR="00284E25" w:rsidRPr="00973D67" w:rsidRDefault="00973D67">
      <w:pPr>
        <w:pStyle w:val="WW-Tekstpodstawowy2"/>
        <w:spacing w:line="276" w:lineRule="auto"/>
        <w:jc w:val="both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zam. w .....................................................................................................................................................</w:t>
      </w:r>
    </w:p>
    <w:p w:rsidR="00284E25" w:rsidRPr="00973D67" w:rsidRDefault="00973D67">
      <w:pPr>
        <w:pStyle w:val="WW-Tekstpodstawowy2"/>
        <w:spacing w:line="276" w:lineRule="auto"/>
        <w:jc w:val="left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>adres korespondencyjny 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284E25" w:rsidRPr="00973D67" w:rsidRDefault="00973D67">
      <w:pPr>
        <w:pStyle w:val="WW-Tekstpodstawowy2"/>
        <w:spacing w:line="276" w:lineRule="auto"/>
        <w:jc w:val="left"/>
        <w:rPr>
          <w:b w:val="0"/>
          <w:sz w:val="24"/>
          <w:szCs w:val="24"/>
        </w:rPr>
      </w:pPr>
      <w:r w:rsidRPr="00973D67">
        <w:rPr>
          <w:b w:val="0"/>
          <w:sz w:val="24"/>
          <w:szCs w:val="24"/>
        </w:rPr>
        <w:t xml:space="preserve">nr PESEL ............................................................ </w:t>
      </w:r>
    </w:p>
    <w:p w:rsidR="00284E25" w:rsidRPr="00973D67" w:rsidRDefault="00973D67">
      <w:pPr>
        <w:pStyle w:val="WW-Tekstpodstawowy2"/>
        <w:spacing w:line="276" w:lineRule="auto"/>
        <w:jc w:val="left"/>
        <w:rPr>
          <w:b w:val="0"/>
          <w:bCs/>
          <w:sz w:val="24"/>
          <w:szCs w:val="24"/>
        </w:rPr>
      </w:pPr>
      <w:r w:rsidRPr="00973D67">
        <w:rPr>
          <w:b w:val="0"/>
          <w:bCs/>
          <w:sz w:val="24"/>
          <w:szCs w:val="24"/>
        </w:rPr>
        <w:t xml:space="preserve">zwanym/zwaną* w dalszej części umowy „Beneficjentem usługi edukacyjnej”. </w:t>
      </w:r>
    </w:p>
    <w:p w:rsidR="00284E25" w:rsidRPr="00973D67" w:rsidRDefault="00284E25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§ 1</w:t>
      </w:r>
    </w:p>
    <w:p w:rsidR="00284E25" w:rsidRPr="00973D67" w:rsidRDefault="00973D67">
      <w:pPr>
        <w:pStyle w:val="Nagwek1"/>
        <w:spacing w:before="0" w:line="360" w:lineRule="auto"/>
        <w:ind w:left="432"/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</w:pP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Przedmiotem umowy jest okre</w:t>
      </w:r>
      <w:r w:rsidRPr="00973D67"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  <w:t>ś</w:t>
      </w: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lenie warunków odp</w:t>
      </w:r>
      <w:r w:rsidRPr="00973D67"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  <w:t>ł</w:t>
      </w: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atno</w:t>
      </w:r>
      <w:r w:rsidRPr="00973D67"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  <w:t>ś</w:t>
      </w: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ci za </w:t>
      </w:r>
      <w:r w:rsidRPr="00973D67"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  <w:t>studia podyplomowe:</w:t>
      </w:r>
    </w:p>
    <w:p w:rsidR="00284E25" w:rsidRPr="00973D67" w:rsidRDefault="00973D67">
      <w:pPr>
        <w:pStyle w:val="Nagwek1"/>
        <w:spacing w:before="0" w:line="360" w:lineRule="auto"/>
        <w:ind w:left="432"/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</w:pPr>
      <w:r w:rsidRPr="00973D67"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  <w:t xml:space="preserve"> ………….…………………..…………………..…….………………………………………….. </w:t>
      </w:r>
    </w:p>
    <w:p w:rsidR="00284E25" w:rsidRPr="00973D67" w:rsidRDefault="00973D67">
      <w:pPr>
        <w:pStyle w:val="Nagwek1"/>
        <w:keepLines w:val="0"/>
        <w:numPr>
          <w:ilvl w:val="8"/>
          <w:numId w:val="2"/>
        </w:numPr>
        <w:tabs>
          <w:tab w:val="left" w:pos="4253"/>
        </w:tabs>
        <w:spacing w:before="240" w:after="120" w:line="2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 (nazwa studiów podyplomowych )</w:t>
      </w:r>
    </w:p>
    <w:p w:rsidR="00284E25" w:rsidRPr="00973D67" w:rsidRDefault="00973D67">
      <w:pPr>
        <w:pStyle w:val="Nagwek1"/>
        <w:keepLines w:val="0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trwające ………………………………………………………………………………………… .</w:t>
      </w:r>
    </w:p>
    <w:p w:rsidR="00284E25" w:rsidRPr="00973D67" w:rsidRDefault="00973D67">
      <w:pPr>
        <w:pStyle w:val="Nagwek1"/>
        <w:spacing w:line="20" w:lineRule="exact"/>
        <w:ind w:left="1584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(liczba semestrów studiów podyplomowych albo inaczej określony okres świadczenia usługi edukacyjnej)  </w:t>
      </w:r>
    </w:p>
    <w:p w:rsidR="00284E25" w:rsidRPr="00973D67" w:rsidRDefault="00973D67">
      <w:pPr>
        <w:pStyle w:val="Nagwek1"/>
        <w:keepLines w:val="0"/>
        <w:numPr>
          <w:ilvl w:val="0"/>
          <w:numId w:val="2"/>
        </w:numPr>
        <w:spacing w:before="240" w:after="120"/>
        <w:jc w:val="both"/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</w:pPr>
      <w:r w:rsidRPr="00973D67">
        <w:rPr>
          <w:rFonts w:ascii="Times New Roman" w:eastAsia="TimesNewRoman" w:hAnsi="Times New Roman" w:cs="Times New Roman"/>
          <w:b w:val="0"/>
          <w:bCs w:val="0"/>
          <w:color w:val="auto"/>
          <w:sz w:val="24"/>
          <w:szCs w:val="24"/>
        </w:rPr>
        <w:t>prowadzone przez ............................................................................................................................</w:t>
      </w:r>
    </w:p>
    <w:p w:rsidR="00284E25" w:rsidRPr="00973D67" w:rsidRDefault="00284E25">
      <w:pPr>
        <w:rPr>
          <w:rFonts w:ascii="Times New Roman" w:hAnsi="Times New Roman"/>
        </w:rPr>
      </w:pPr>
    </w:p>
    <w:p w:rsidR="00284E25" w:rsidRPr="00973D67" w:rsidRDefault="00973D67">
      <w:pPr>
        <w:pStyle w:val="Nagwek1"/>
        <w:keepLines w:val="0"/>
        <w:numPr>
          <w:ilvl w:val="8"/>
          <w:numId w:val="2"/>
        </w:numPr>
        <w:tabs>
          <w:tab w:val="left" w:pos="4253"/>
        </w:tabs>
        <w:spacing w:before="240" w:after="120" w:line="2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973D6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                                       (nazwa wydziału)  </w:t>
      </w:r>
    </w:p>
    <w:p w:rsidR="00284E25" w:rsidRPr="00973D67" w:rsidRDefault="00284E25">
      <w:pPr>
        <w:spacing w:line="360" w:lineRule="auto"/>
        <w:rPr>
          <w:rFonts w:ascii="Times New Roman" w:eastAsia="Arial" w:hAnsi="Times New Roman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§ 2</w:t>
      </w:r>
    </w:p>
    <w:p w:rsidR="00284E25" w:rsidRPr="00973D67" w:rsidRDefault="00973D67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>Beneficjent usługi edukacyjnej zobowiązuje się wnieść na rzecz Uczelni opłatę z tytułu kształcenia, o którym mowa w § 1 w wysokości ………………………………………………………..………zł,</w:t>
      </w:r>
    </w:p>
    <w:p w:rsidR="00284E25" w:rsidRPr="00973D67" w:rsidRDefault="00973D67">
      <w:pPr>
        <w:spacing w:line="360" w:lineRule="auto"/>
        <w:ind w:firstLine="708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>kwota słownie………………………………………………….…………………………….………..</w:t>
      </w:r>
    </w:p>
    <w:p w:rsidR="00284E25" w:rsidRPr="00973D67" w:rsidRDefault="00284E25">
      <w:pPr>
        <w:spacing w:line="360" w:lineRule="auto"/>
        <w:ind w:firstLine="708"/>
        <w:rPr>
          <w:rFonts w:ascii="Times New Roman" w:eastAsia="Arial" w:hAnsi="Times New Roman"/>
        </w:rPr>
      </w:pPr>
    </w:p>
    <w:p w:rsidR="00284E25" w:rsidRPr="00973D67" w:rsidRDefault="00973D67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>Opłata, o której mowa w ust. 1, wniesiona zostanie</w:t>
      </w:r>
    </w:p>
    <w:p w:rsidR="00284E25" w:rsidRPr="00973D67" w:rsidRDefault="00973D67">
      <w:pPr>
        <w:pStyle w:val="Akapitzlist"/>
        <w:spacing w:line="360" w:lineRule="auto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 xml:space="preserve">jednorazowo w terminie do dnia………………………albo semestralnie*: </w:t>
      </w:r>
    </w:p>
    <w:p w:rsidR="00284E25" w:rsidRPr="00973D67" w:rsidRDefault="00973D67">
      <w:pPr>
        <w:spacing w:line="360" w:lineRule="auto"/>
        <w:ind w:left="320" w:firstLine="388"/>
        <w:jc w:val="both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 xml:space="preserve">a) za semestr zimowy w wysokości …....................................., w terminie do dnia.…………* </w:t>
      </w:r>
    </w:p>
    <w:p w:rsidR="00284E25" w:rsidRPr="00973D67" w:rsidRDefault="00973D67">
      <w:pPr>
        <w:spacing w:line="360" w:lineRule="auto"/>
        <w:ind w:left="320" w:firstLine="388"/>
        <w:jc w:val="both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lastRenderedPageBreak/>
        <w:t>b) za semestr letni w wysokości………………………., w terminie do dnia ………………...*</w:t>
      </w:r>
    </w:p>
    <w:p w:rsidR="00284E25" w:rsidRPr="00973D67" w:rsidRDefault="00973D67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>Opłata, o której mowa w ust. 1, wnoszona jest na indywidualny wirtualny rachunek bankowy Beneficjenta usługi edukacyjnej:</w:t>
      </w:r>
    </w:p>
    <w:p w:rsidR="00284E25" w:rsidRPr="00973D67" w:rsidRDefault="00973D67">
      <w:pPr>
        <w:pStyle w:val="Akapitzlist"/>
        <w:spacing w:line="360" w:lineRule="auto"/>
        <w:rPr>
          <w:rFonts w:ascii="Times New Roman" w:eastAsia="Arial" w:hAnsi="Times New Roman"/>
        </w:rPr>
      </w:pPr>
      <w:r w:rsidRPr="00973D67">
        <w:rPr>
          <w:rFonts w:ascii="Times New Roman" w:eastAsia="Arial" w:hAnsi="Times New Roman"/>
        </w:rPr>
        <w:t>…………………………………………………………………………………………………………..</w:t>
      </w:r>
    </w:p>
    <w:p w:rsidR="00284E25" w:rsidRPr="00973D67" w:rsidRDefault="00284E25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§ 3</w:t>
      </w:r>
    </w:p>
    <w:p w:rsidR="00284E25" w:rsidRPr="00973D67" w:rsidRDefault="00973D67">
      <w:pPr>
        <w:pStyle w:val="WW-Tekstpodstawowy3"/>
        <w:numPr>
          <w:ilvl w:val="0"/>
          <w:numId w:val="4"/>
        </w:numPr>
        <w:spacing w:line="276" w:lineRule="auto"/>
        <w:rPr>
          <w:bCs/>
          <w:sz w:val="24"/>
        </w:rPr>
      </w:pPr>
      <w:r w:rsidRPr="00973D67">
        <w:rPr>
          <w:bCs/>
          <w:sz w:val="24"/>
        </w:rPr>
        <w:t>Beneficjent usługi edukacyjnej zobowiązany jest do wniesienia opłaty z tytułu kształcenia, o którym mowa w § 1, bez względu na liczbę godzin zajęć, w których efektywnie uczestniczy.</w:t>
      </w:r>
    </w:p>
    <w:p w:rsidR="00284E25" w:rsidRPr="00973D67" w:rsidRDefault="00973D67">
      <w:pPr>
        <w:pStyle w:val="WW-Tekstpodstawowy3"/>
        <w:numPr>
          <w:ilvl w:val="0"/>
          <w:numId w:val="4"/>
        </w:numPr>
        <w:spacing w:line="276" w:lineRule="auto"/>
        <w:rPr>
          <w:bCs/>
          <w:sz w:val="24"/>
        </w:rPr>
      </w:pPr>
      <w:r w:rsidRPr="00973D67">
        <w:rPr>
          <w:bCs/>
          <w:sz w:val="24"/>
        </w:rPr>
        <w:t>Za datę wniesienia opłaty uważa się datę jej wpływu na rachunek bankowy Uczelni.</w:t>
      </w:r>
    </w:p>
    <w:p w:rsidR="00284E25" w:rsidRPr="00973D67" w:rsidRDefault="00973D67">
      <w:pPr>
        <w:pStyle w:val="WW-Tekstpodstawowy3"/>
        <w:numPr>
          <w:ilvl w:val="0"/>
          <w:numId w:val="4"/>
        </w:numPr>
        <w:spacing w:line="276" w:lineRule="auto"/>
        <w:rPr>
          <w:bCs/>
          <w:sz w:val="24"/>
        </w:rPr>
      </w:pPr>
      <w:r w:rsidRPr="00973D67">
        <w:rPr>
          <w:bCs/>
          <w:sz w:val="24"/>
        </w:rPr>
        <w:t>Zaległości w opłatach spowodują naliczanie odsetek ustawowych za opóźnienie za każdy dzień zwłoki.</w:t>
      </w:r>
    </w:p>
    <w:p w:rsidR="00284E25" w:rsidRPr="00973D67" w:rsidRDefault="00973D67">
      <w:pPr>
        <w:pStyle w:val="WW-Tekstpodstawowy3"/>
        <w:numPr>
          <w:ilvl w:val="0"/>
          <w:numId w:val="4"/>
        </w:numPr>
        <w:spacing w:line="276" w:lineRule="auto"/>
        <w:rPr>
          <w:bCs/>
          <w:sz w:val="24"/>
        </w:rPr>
      </w:pPr>
      <w:r w:rsidRPr="00973D67">
        <w:rPr>
          <w:bCs/>
          <w:sz w:val="24"/>
        </w:rPr>
        <w:t>Skreślenie z listy słuchaczy nie zwalnia od obowiązku uregulowania zaległych opłat wraz z odsetkami ustawowymi za opóźnienie.</w:t>
      </w:r>
    </w:p>
    <w:p w:rsidR="00284E25" w:rsidRPr="00973D67" w:rsidRDefault="00284E25">
      <w:pPr>
        <w:spacing w:line="360" w:lineRule="auto"/>
        <w:ind w:left="720"/>
        <w:jc w:val="both"/>
        <w:rPr>
          <w:rFonts w:ascii="Times New Roman" w:eastAsia="Arial" w:hAnsi="Times New Roman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§ 4</w:t>
      </w:r>
    </w:p>
    <w:p w:rsidR="00284E25" w:rsidRPr="00973D67" w:rsidRDefault="00973D67">
      <w:pPr>
        <w:pStyle w:val="WW-Tekstpodstawowy3"/>
        <w:spacing w:line="276" w:lineRule="auto"/>
        <w:rPr>
          <w:bCs/>
          <w:sz w:val="24"/>
        </w:rPr>
      </w:pPr>
      <w:r w:rsidRPr="00973D67">
        <w:rPr>
          <w:bCs/>
          <w:sz w:val="24"/>
        </w:rPr>
        <w:t>Umowa zostaje zawarta na czas trwania studiów podyplomowych</w:t>
      </w:r>
      <w:r w:rsidRPr="00973D67">
        <w:rPr>
          <w:bCs/>
          <w:strike/>
          <w:sz w:val="24"/>
        </w:rPr>
        <w:t>.</w:t>
      </w:r>
    </w:p>
    <w:p w:rsidR="00284E25" w:rsidRPr="00973D67" w:rsidRDefault="00284E25">
      <w:pPr>
        <w:spacing w:line="360" w:lineRule="auto"/>
        <w:ind w:left="720"/>
        <w:jc w:val="both"/>
        <w:rPr>
          <w:rFonts w:ascii="Times New Roman" w:eastAsia="TimesNewRoman" w:hAnsi="Times New Roman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§ 5</w:t>
      </w:r>
    </w:p>
    <w:p w:rsidR="00284E25" w:rsidRPr="00973D67" w:rsidRDefault="00973D67">
      <w:pPr>
        <w:pStyle w:val="WW-Tekstpodstawowy3"/>
        <w:numPr>
          <w:ilvl w:val="0"/>
          <w:numId w:val="5"/>
        </w:numPr>
        <w:spacing w:line="276" w:lineRule="auto"/>
        <w:ind w:left="0" w:firstLine="0"/>
        <w:rPr>
          <w:bCs/>
          <w:sz w:val="24"/>
        </w:rPr>
      </w:pPr>
      <w:r w:rsidRPr="00973D67">
        <w:rPr>
          <w:bCs/>
          <w:sz w:val="24"/>
        </w:rPr>
        <w:t>W sprawach nieuregulowanych w niniejszej umowie zastosowanie znajdują przepisy ustawy z dnia 23 kwietnia 1964 r. Kodeks cywilny (t.j. Dz. U. z 2020 r., poz. 1740), powszechnie obowiązujące przepisy regulujące status szkół wyższych oraz obowiązujące w Uczelni przepisy wewnętrzne.</w:t>
      </w:r>
    </w:p>
    <w:p w:rsidR="00284E25" w:rsidRPr="00973D67" w:rsidRDefault="00284E25">
      <w:pPr>
        <w:pStyle w:val="WW-Tekstpodstawowy3"/>
        <w:spacing w:line="276" w:lineRule="auto"/>
        <w:ind w:left="720"/>
        <w:rPr>
          <w:bCs/>
          <w:sz w:val="24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2. Wszelkie sprawy sporne wynikające z niniejszej umowy rozstrzygane będą przez właściwy sąd dla Uczelni.</w:t>
      </w:r>
    </w:p>
    <w:p w:rsidR="00284E25" w:rsidRPr="00973D67" w:rsidRDefault="00284E25">
      <w:pPr>
        <w:pStyle w:val="Tekstpodstawowy21"/>
        <w:widowControl/>
        <w:tabs>
          <w:tab w:val="left" w:pos="1068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§ 6</w:t>
      </w:r>
    </w:p>
    <w:p w:rsidR="00284E25" w:rsidRPr="00973D67" w:rsidRDefault="00973D67">
      <w:pPr>
        <w:pStyle w:val="Tekstpodstawowy21"/>
        <w:widowControl/>
        <w:tabs>
          <w:tab w:val="left" w:pos="1068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73D67">
        <w:rPr>
          <w:rFonts w:ascii="Times New Roman" w:hAnsi="Times New Roman"/>
          <w:bCs/>
          <w:sz w:val="24"/>
          <w:szCs w:val="24"/>
        </w:rPr>
        <w:t>Umowę sporządzono w dwóch jednobrzmiących egzemplarzach, po jednym dla każdej ze stron.</w:t>
      </w:r>
    </w:p>
    <w:p w:rsidR="00284E25" w:rsidRPr="00973D67" w:rsidRDefault="00973D67">
      <w:pPr>
        <w:spacing w:line="276" w:lineRule="auto"/>
        <w:rPr>
          <w:rFonts w:ascii="Times New Roman" w:eastAsia="Arial" w:hAnsi="Times New Roman"/>
          <w:bCs/>
          <w:sz w:val="20"/>
          <w:szCs w:val="20"/>
        </w:rPr>
      </w:pPr>
      <w:r w:rsidRPr="00973D67">
        <w:rPr>
          <w:rFonts w:ascii="Times New Roman" w:hAnsi="Times New Roman"/>
          <w:bCs/>
        </w:rPr>
        <w:tab/>
      </w:r>
      <w:r w:rsidRPr="00973D67">
        <w:rPr>
          <w:rFonts w:ascii="Times New Roman" w:eastAsia="Arial" w:hAnsi="Times New Roman"/>
          <w:bCs/>
          <w:sz w:val="20"/>
          <w:szCs w:val="20"/>
        </w:rPr>
        <w:tab/>
      </w:r>
    </w:p>
    <w:p w:rsidR="00284E25" w:rsidRPr="00973D67" w:rsidRDefault="00284E25">
      <w:pPr>
        <w:spacing w:line="276" w:lineRule="auto"/>
        <w:rPr>
          <w:rFonts w:ascii="Times New Roman" w:eastAsia="Arial" w:hAnsi="Times New Roman"/>
          <w:bCs/>
          <w:sz w:val="20"/>
          <w:szCs w:val="20"/>
        </w:rPr>
      </w:pPr>
    </w:p>
    <w:p w:rsidR="00284E25" w:rsidRPr="00973D67" w:rsidRDefault="00973D67">
      <w:pPr>
        <w:spacing w:line="276" w:lineRule="auto"/>
        <w:ind w:firstLine="708"/>
        <w:rPr>
          <w:rFonts w:ascii="Times New Roman" w:eastAsia="Arial" w:hAnsi="Times New Roman"/>
          <w:bCs/>
          <w:sz w:val="20"/>
          <w:szCs w:val="20"/>
        </w:rPr>
      </w:pPr>
      <w:r w:rsidRPr="00973D67">
        <w:rPr>
          <w:rFonts w:ascii="Times New Roman" w:eastAsia="Arial" w:hAnsi="Times New Roman"/>
          <w:bCs/>
          <w:sz w:val="20"/>
          <w:szCs w:val="20"/>
        </w:rPr>
        <w:t>Beneficjent usługi edukacyjnej</w:t>
      </w:r>
      <w:r w:rsidRPr="00973D67">
        <w:rPr>
          <w:rFonts w:ascii="Times New Roman" w:eastAsia="Arial" w:hAnsi="Times New Roman"/>
          <w:bCs/>
          <w:sz w:val="20"/>
          <w:szCs w:val="20"/>
        </w:rPr>
        <w:tab/>
      </w:r>
      <w:r w:rsidRPr="00973D67">
        <w:rPr>
          <w:rFonts w:ascii="Times New Roman" w:eastAsia="Arial" w:hAnsi="Times New Roman"/>
          <w:bCs/>
          <w:sz w:val="20"/>
          <w:szCs w:val="20"/>
        </w:rPr>
        <w:tab/>
        <w:t xml:space="preserve">Dziekan/Prodziekan/Kierownik Studiów Podyplomowych* </w:t>
      </w:r>
    </w:p>
    <w:p w:rsidR="00284E25" w:rsidRPr="00973D67" w:rsidRDefault="00284E25">
      <w:pPr>
        <w:spacing w:line="360" w:lineRule="auto"/>
        <w:ind w:left="4253"/>
        <w:jc w:val="both"/>
        <w:rPr>
          <w:rFonts w:ascii="Times New Roman" w:eastAsia="Arial" w:hAnsi="Times New Roman"/>
          <w:sz w:val="20"/>
          <w:szCs w:val="20"/>
        </w:rPr>
      </w:pPr>
    </w:p>
    <w:p w:rsidR="00284E25" w:rsidRPr="00973D67" w:rsidRDefault="00284E25">
      <w:pPr>
        <w:spacing w:line="360" w:lineRule="auto"/>
        <w:rPr>
          <w:rFonts w:ascii="Times New Roman" w:eastAsia="Arial" w:hAnsi="Times New Roman"/>
        </w:rPr>
      </w:pPr>
    </w:p>
    <w:p w:rsidR="00284E25" w:rsidRPr="00973D67" w:rsidRDefault="00284E25">
      <w:pPr>
        <w:spacing w:line="360" w:lineRule="auto"/>
        <w:rPr>
          <w:rFonts w:ascii="Times New Roman" w:eastAsia="Arial" w:hAnsi="Times New Roman"/>
        </w:rPr>
      </w:pPr>
    </w:p>
    <w:p w:rsidR="00284E25" w:rsidRPr="00973D67" w:rsidRDefault="00284E25">
      <w:pPr>
        <w:spacing w:line="360" w:lineRule="auto"/>
        <w:rPr>
          <w:rFonts w:ascii="Times New Roman" w:eastAsia="Arial" w:hAnsi="Times New Roman"/>
        </w:rPr>
      </w:pPr>
    </w:p>
    <w:p w:rsidR="00284E25" w:rsidRPr="00973D67" w:rsidRDefault="00973D67">
      <w:pPr>
        <w:spacing w:line="360" w:lineRule="auto"/>
      </w:pPr>
      <w:r w:rsidRPr="00973D67">
        <w:rPr>
          <w:rFonts w:ascii="Times New Roman" w:eastAsia="Arial" w:hAnsi="Times New Roman"/>
        </w:rPr>
        <w:t xml:space="preserve"> * – niepotrzebne skreślić</w:t>
      </w:r>
    </w:p>
    <w:sectPr w:rsidR="00284E25" w:rsidRPr="00973D67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29C2"/>
    <w:multiLevelType w:val="multilevel"/>
    <w:tmpl w:val="7314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13DF"/>
    <w:multiLevelType w:val="multilevel"/>
    <w:tmpl w:val="F69A2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21967"/>
    <w:multiLevelType w:val="multilevel"/>
    <w:tmpl w:val="6D745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4099E"/>
    <w:multiLevelType w:val="multilevel"/>
    <w:tmpl w:val="3DF8A6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A1D060C"/>
    <w:multiLevelType w:val="multilevel"/>
    <w:tmpl w:val="3B06BB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25"/>
    <w:rsid w:val="00284E25"/>
    <w:rsid w:val="007E09F0"/>
    <w:rsid w:val="009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A6A07-04C4-4424-AEE0-D7DC7C9E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495"/>
    <w:pPr>
      <w:widowControl w:val="0"/>
      <w:suppressAutoHyphens/>
    </w:pPr>
    <w:rPr>
      <w:rFonts w:ascii="DejaVu Sans" w:eastAsia="DejaVu Sans" w:hAnsi="DejaVu Sans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3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3495"/>
    <w:pPr>
      <w:keepNext/>
      <w:numPr>
        <w:ilvl w:val="7"/>
        <w:numId w:val="1"/>
      </w:numPr>
      <w:tabs>
        <w:tab w:val="left" w:pos="0"/>
        <w:tab w:val="left" w:pos="6237"/>
      </w:tabs>
      <w:spacing w:line="360" w:lineRule="auto"/>
      <w:jc w:val="both"/>
      <w:outlineLvl w:val="7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0349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qFormat/>
    <w:rsid w:val="00203495"/>
    <w:rPr>
      <w:rFonts w:ascii="Arial" w:eastAsia="Arial" w:hAnsi="Arial" w:cs="Arial"/>
      <w:b/>
      <w:bCs/>
      <w:kern w:val="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647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647DF"/>
    <w:rPr>
      <w:rFonts w:ascii="DejaVu Sans" w:eastAsia="DejaVu Sans" w:hAnsi="DejaVu Sans" w:cs="Times New Roman"/>
      <w:kern w:val="2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647DF"/>
    <w:rPr>
      <w:rFonts w:ascii="DejaVu Sans" w:eastAsia="DejaVu Sans" w:hAnsi="DejaVu Sans" w:cs="Times New Roman"/>
      <w:b/>
      <w:bCs/>
      <w:kern w:val="2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47DF"/>
    <w:rPr>
      <w:rFonts w:ascii="Tahoma" w:eastAsia="DejaVu Sans" w:hAnsi="Tahoma" w:cs="Tahoma"/>
      <w:kern w:val="2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03495"/>
    <w:pPr>
      <w:ind w:left="720"/>
      <w:contextualSpacing/>
    </w:pPr>
  </w:style>
  <w:style w:type="paragraph" w:customStyle="1" w:styleId="WW-Tekstpodstawowy2">
    <w:name w:val="WW-Tekst podstawowy 2"/>
    <w:basedOn w:val="Normalny"/>
    <w:qFormat/>
    <w:rsid w:val="00203495"/>
    <w:pPr>
      <w:spacing w:line="360" w:lineRule="auto"/>
      <w:jc w:val="center"/>
    </w:pPr>
    <w:rPr>
      <w:rFonts w:ascii="Times New Roman" w:eastAsia="Arial" w:hAnsi="Times New Roman"/>
      <w:b/>
      <w:sz w:val="32"/>
      <w:szCs w:val="20"/>
    </w:rPr>
  </w:style>
  <w:style w:type="paragraph" w:customStyle="1" w:styleId="Tekstpodstawowy21">
    <w:name w:val="Tekst podstawowy 21"/>
    <w:basedOn w:val="Normalny"/>
    <w:qFormat/>
    <w:rsid w:val="00203495"/>
    <w:pPr>
      <w:jc w:val="both"/>
    </w:pPr>
    <w:rPr>
      <w:rFonts w:ascii="Arial Narrow" w:eastAsia="Arial" w:hAnsi="Arial Narrow"/>
      <w:sz w:val="28"/>
      <w:szCs w:val="20"/>
    </w:rPr>
  </w:style>
  <w:style w:type="paragraph" w:customStyle="1" w:styleId="WW-Tekstpodstawowy3">
    <w:name w:val="WW-Tekst podstawowy 3"/>
    <w:basedOn w:val="Normalny"/>
    <w:qFormat/>
    <w:rsid w:val="00203495"/>
    <w:pPr>
      <w:tabs>
        <w:tab w:val="left" w:pos="0"/>
      </w:tabs>
      <w:spacing w:line="360" w:lineRule="auto"/>
      <w:jc w:val="both"/>
    </w:pPr>
    <w:rPr>
      <w:rFonts w:ascii="Times New Roman" w:eastAsia="Arial" w:hAnsi="Times New Roman"/>
      <w:sz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647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647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3480</Characters>
  <Application>Microsoft Office Word</Application>
  <DocSecurity>0</DocSecurity>
  <Lines>29</Lines>
  <Paragraphs>8</Paragraphs>
  <ScaleCrop>false</ScaleCrop>
  <Company>University of Lodz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Kliszcz</dc:creator>
  <dc:description/>
  <cp:lastModifiedBy>Patrycja Jagodzińska-Staniaszek</cp:lastModifiedBy>
  <cp:revision>7</cp:revision>
  <cp:lastPrinted>2019-06-24T09:16:00Z</cp:lastPrinted>
  <dcterms:created xsi:type="dcterms:W3CDTF">2019-06-24T09:17:00Z</dcterms:created>
  <dcterms:modified xsi:type="dcterms:W3CDTF">2020-10-26T13:57:00Z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